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85" w:rsidRDefault="00930D85" w:rsidP="00930D85">
      <w:pPr>
        <w:widowControl/>
        <w:autoSpaceDE/>
        <w:autoSpaceDN/>
        <w:adjustRightInd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0D85" w:rsidRPr="000A3F75" w:rsidRDefault="00930D85" w:rsidP="00930D85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3F7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0A3F75" w:rsidRPr="000A3F75">
        <w:rPr>
          <w:rFonts w:ascii="Times New Roman" w:hAnsi="Times New Roman" w:cs="Times New Roman"/>
          <w:bCs/>
          <w:sz w:val="32"/>
          <w:szCs w:val="32"/>
        </w:rPr>
        <w:t>1</w:t>
      </w:r>
      <w:r w:rsidR="000A3F75" w:rsidRPr="000A3F75">
        <w:rPr>
          <w:rFonts w:ascii="Times New Roman" w:hAnsi="Times New Roman" w:cs="Times New Roman"/>
          <w:b/>
          <w:bCs/>
          <w:sz w:val="28"/>
          <w:szCs w:val="28"/>
        </w:rPr>
        <w:t xml:space="preserve">.Να βρεις τα άρθρα, τα ουσιαστικά ,τα επίθετα, τα ρήματα . Να τα κατατάξεις σε τέσσερις στήλες στο τετράδιο εργασιών </w:t>
      </w:r>
      <w:r w:rsidR="000A3F7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A3F75" w:rsidRPr="000A3F75">
        <w:rPr>
          <w:rFonts w:ascii="Times New Roman" w:hAnsi="Times New Roman" w:cs="Times New Roman"/>
          <w:b/>
          <w:bCs/>
          <w:sz w:val="28"/>
          <w:szCs w:val="28"/>
        </w:rPr>
        <w:t>Γλώσσας.</w:t>
      </w:r>
    </w:p>
    <w:p w:rsidR="00930D85" w:rsidRPr="000A3F75" w:rsidRDefault="000A3F75" w:rsidP="00930D8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30D85" w:rsidRPr="000A3F75">
        <w:rPr>
          <w:rFonts w:ascii="Times New Roman" w:hAnsi="Times New Roman" w:cs="Times New Roman"/>
          <w:sz w:val="28"/>
          <w:szCs w:val="28"/>
        </w:rPr>
        <w:t xml:space="preserve">Οι τουρίστες   θαυμάζουν  τον καταγάλανο ουρανό της πατρίδας μας και χαίρονται   τα   μαγευτικά  ακρογιάλια   των  πανέμορφων  νησιών  </w:t>
      </w:r>
      <w:r w:rsidRPr="000A3F75">
        <w:rPr>
          <w:rFonts w:ascii="Times New Roman" w:hAnsi="Times New Roman" w:cs="Times New Roman"/>
          <w:sz w:val="28"/>
          <w:szCs w:val="28"/>
        </w:rPr>
        <w:t>μας.</w:t>
      </w:r>
      <w:r w:rsidR="00930D85" w:rsidRPr="000A3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F75" w:rsidRDefault="000A3F75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0A3F75">
        <w:rPr>
          <w:rFonts w:ascii="Times New Roman" w:hAnsi="Times New Roman" w:cs="Times New Roman"/>
          <w:sz w:val="28"/>
          <w:szCs w:val="28"/>
        </w:rPr>
        <w:t xml:space="preserve">    Ο απέραντος ουρανός σκεπάστηκε από μολυβένια σύννεφα κι άρχισε να πέφτει δυνατή βροχή . Τα πουλιά σταμάτησαν το μελωδικό τραγούδι τους και τρύπωσαν στα πυκνά κλαδιά των δέντρων .</w:t>
      </w:r>
    </w:p>
    <w:p w:rsid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 w:rsidRPr="00452D8E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 Να κλίνεις στο τετράδιο της Γλώσσας τα ουσιαστικά</w:t>
      </w:r>
    </w:p>
    <w:p w:rsid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ο άρχοντας , ο γείτονας ο επιβάτης , ο </w:t>
      </w:r>
      <w:r w:rsidR="00EF7B77">
        <w:rPr>
          <w:rFonts w:ascii="Times New Roman" w:hAnsi="Times New Roman" w:cs="Times New Roman"/>
          <w:sz w:val="32"/>
          <w:szCs w:val="32"/>
        </w:rPr>
        <w:t xml:space="preserve">αθλητής </w:t>
      </w:r>
    </w:p>
    <w:p w:rsid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2"/>
          <w:szCs w:val="32"/>
        </w:rPr>
      </w:pPr>
    </w:p>
    <w:p w:rsidR="00452D8E" w:rsidRPr="00452D8E" w:rsidRDefault="00452D8E" w:rsidP="00452D8E">
      <w:pPr>
        <w:rPr>
          <w:rFonts w:ascii="Times New Roman" w:hAnsi="Times New Roman" w:cs="Times New Roman"/>
          <w:sz w:val="32"/>
          <w:szCs w:val="32"/>
        </w:rPr>
      </w:pPr>
      <w:r w:rsidRPr="00452D8E">
        <w:rPr>
          <w:rFonts w:ascii="Times New Roman" w:hAnsi="Times New Roman" w:cs="Times New Roman"/>
          <w:sz w:val="36"/>
          <w:szCs w:val="36"/>
        </w:rPr>
        <w:t>3</w:t>
      </w:r>
      <w:r w:rsidRPr="00452D8E">
        <w:rPr>
          <w:rFonts w:ascii="Times New Roman" w:hAnsi="Times New Roman" w:cs="Times New Roman"/>
          <w:sz w:val="32"/>
          <w:szCs w:val="32"/>
        </w:rPr>
        <w:t xml:space="preserve"> Βάλε τα ουσιαστικά στην ίδια πτώση στον άλλο αριθμό.</w:t>
      </w:r>
    </w:p>
    <w:p w:rsidR="00452D8E" w:rsidRPr="00452D8E" w:rsidRDefault="00452D8E" w:rsidP="00452D8E">
      <w:pPr>
        <w:widowControl/>
        <w:autoSpaceDE/>
        <w:autoSpaceDN/>
        <w:adjustRightInd/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 xml:space="preserve">Ενικός 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 xml:space="preserve">Πληθυντικός 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511692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τον  πολίτη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του ψαρά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……………………………….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 xml:space="preserve">οι αιώνες 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……………………………….</w:t>
            </w:r>
          </w:p>
        </w:tc>
        <w:tc>
          <w:tcPr>
            <w:tcW w:w="4261" w:type="dxa"/>
          </w:tcPr>
          <w:p w:rsidR="00452D8E" w:rsidRPr="00452D8E" w:rsidRDefault="00511692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τους  στρατιώτες </w:t>
            </w:r>
            <w:r w:rsidR="00452D8E" w:rsidRPr="00452D8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……………………………….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των σωλήνων</w:t>
            </w:r>
          </w:p>
        </w:tc>
      </w:tr>
      <w:tr w:rsidR="00452D8E" w:rsidRPr="00452D8E" w:rsidTr="00B33ED4"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 xml:space="preserve">ο πίνακας </w:t>
            </w:r>
          </w:p>
        </w:tc>
        <w:tc>
          <w:tcPr>
            <w:tcW w:w="4261" w:type="dxa"/>
          </w:tcPr>
          <w:p w:rsidR="00452D8E" w:rsidRPr="00452D8E" w:rsidRDefault="00452D8E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 w:rsidRPr="00452D8E">
              <w:rPr>
                <w:rFonts w:ascii="Times New Roman" w:hAnsi="Times New Roman" w:cs="Times New Roman"/>
                <w:sz w:val="32"/>
                <w:szCs w:val="32"/>
              </w:rPr>
              <w:t>………………………………..</w:t>
            </w:r>
          </w:p>
        </w:tc>
      </w:tr>
      <w:tr w:rsidR="00511692" w:rsidRPr="00452D8E" w:rsidTr="00B33ED4">
        <w:tc>
          <w:tcPr>
            <w:tcW w:w="4261" w:type="dxa"/>
          </w:tcPr>
          <w:p w:rsidR="00511692" w:rsidRPr="00452D8E" w:rsidRDefault="00511692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του εργάτη</w:t>
            </w:r>
          </w:p>
        </w:tc>
        <w:tc>
          <w:tcPr>
            <w:tcW w:w="4261" w:type="dxa"/>
          </w:tcPr>
          <w:p w:rsidR="00511692" w:rsidRPr="00452D8E" w:rsidRDefault="00511692" w:rsidP="00452D8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6"/>
          <w:szCs w:val="36"/>
        </w:rPr>
      </w:pPr>
    </w:p>
    <w:p w:rsidR="00452D8E" w:rsidRPr="00452D8E" w:rsidRDefault="00452D8E" w:rsidP="000A3F7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4.Συμπήρωσε τις πτώσεις </w:t>
      </w:r>
    </w:p>
    <w:p w:rsidR="00930D85" w:rsidRPr="003D5448" w:rsidRDefault="00930D85" w:rsidP="00930D85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8582" w:type="dxa"/>
        <w:tblLook w:val="04A0" w:firstRow="1" w:lastRow="0" w:firstColumn="1" w:lastColumn="0" w:noHBand="0" w:noVBand="1"/>
      </w:tblPr>
      <w:tblGrid>
        <w:gridCol w:w="2860"/>
        <w:gridCol w:w="2861"/>
        <w:gridCol w:w="2861"/>
      </w:tblGrid>
      <w:tr w:rsidR="00511692" w:rsidTr="00511692">
        <w:trPr>
          <w:trHeight w:val="562"/>
        </w:trPr>
        <w:tc>
          <w:tcPr>
            <w:tcW w:w="2860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Ονομαστική ενικού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Γενική ενικού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Αιτιατική ενικού</w:t>
            </w:r>
          </w:p>
        </w:tc>
      </w:tr>
      <w:tr w:rsidR="00511692" w:rsidTr="00511692">
        <w:trPr>
          <w:trHeight w:val="540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Ο δικαστής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92" w:rsidTr="00511692">
        <w:trPr>
          <w:trHeight w:val="540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 διευθυντής 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92" w:rsidTr="00511692">
        <w:trPr>
          <w:trHeight w:val="540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  </w:t>
            </w:r>
            <w:r w:rsidR="00EE3826">
              <w:rPr>
                <w:rFonts w:ascii="Times New Roman" w:hAnsi="Times New Roman" w:cs="Times New Roman"/>
                <w:sz w:val="32"/>
                <w:szCs w:val="32"/>
              </w:rPr>
              <w:t xml:space="preserve">μαθητής 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92" w:rsidTr="00511692">
        <w:trPr>
          <w:trHeight w:val="540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 αγώνας 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92" w:rsidTr="00511692">
        <w:trPr>
          <w:trHeight w:val="562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 τυφώνας 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11692" w:rsidTr="00511692">
        <w:trPr>
          <w:trHeight w:val="540"/>
        </w:trPr>
        <w:tc>
          <w:tcPr>
            <w:tcW w:w="2860" w:type="dxa"/>
          </w:tcPr>
          <w:p w:rsidR="00511692" w:rsidRDefault="00121CC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Ο τραυματίας </w:t>
            </w: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1" w:type="dxa"/>
          </w:tcPr>
          <w:p w:rsidR="00511692" w:rsidRDefault="005116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86794" w:rsidRDefault="004B3191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6"/>
        <w:tblpPr w:leftFromText="180" w:rightFromText="180" w:tblpY="598"/>
        <w:tblW w:w="8672" w:type="dxa"/>
        <w:tblLook w:val="04A0" w:firstRow="1" w:lastRow="0" w:firstColumn="1" w:lastColumn="0" w:noHBand="0" w:noVBand="1"/>
      </w:tblPr>
      <w:tblGrid>
        <w:gridCol w:w="2890"/>
        <w:gridCol w:w="2891"/>
        <w:gridCol w:w="2891"/>
      </w:tblGrid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Ονομαστική πληθ.</w:t>
            </w:r>
          </w:p>
        </w:tc>
        <w:tc>
          <w:tcPr>
            <w:tcW w:w="2891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Γενική πληθυντικού</w:t>
            </w:r>
          </w:p>
        </w:tc>
        <w:tc>
          <w:tcPr>
            <w:tcW w:w="2891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Αιτιατική  πληθ.</w:t>
            </w:r>
          </w:p>
        </w:tc>
      </w:tr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ED8" w:rsidTr="00A153D8">
        <w:trPr>
          <w:trHeight w:val="413"/>
        </w:trPr>
        <w:tc>
          <w:tcPr>
            <w:tcW w:w="2890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65ED8" w:rsidTr="00A153D8">
        <w:trPr>
          <w:trHeight w:val="429"/>
        </w:trPr>
        <w:tc>
          <w:tcPr>
            <w:tcW w:w="2890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891" w:type="dxa"/>
          </w:tcPr>
          <w:p w:rsidR="00265ED8" w:rsidRDefault="00265ED8" w:rsidP="00265ED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65ED8" w:rsidRDefault="00265ED8" w:rsidP="00EF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65ED8" w:rsidRDefault="00265ED8" w:rsidP="00EF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4BC2" w:rsidRDefault="00EE3826" w:rsidP="00EF4BC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="00983FCD">
        <w:rPr>
          <w:rFonts w:ascii="Times New Roman" w:hAnsi="Times New Roman" w:cs="Times New Roman"/>
          <w:sz w:val="32"/>
          <w:szCs w:val="32"/>
        </w:rPr>
        <w:t>Να κάνεις επανάληψη το οριστικό και το αόριστο άρθρο.</w:t>
      </w:r>
    </w:p>
    <w:p w:rsidR="00EF4BC2" w:rsidRPr="00EF4BC2" w:rsidRDefault="00EF4BC2" w:rsidP="00EF4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C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απ΄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έξω) </w:t>
      </w:r>
      <w:r w:rsidRPr="00EF4BC2">
        <w:rPr>
          <w:rFonts w:ascii="Times New Roman" w:hAnsi="Times New Roman" w:cs="Times New Roman"/>
          <w:b/>
          <w:sz w:val="28"/>
          <w:szCs w:val="28"/>
        </w:rPr>
        <w:t>Κλίση οριστικού άρθρου</w:t>
      </w:r>
    </w:p>
    <w:p w:rsidR="00EF4BC2" w:rsidRPr="00EF4BC2" w:rsidRDefault="00EF4BC2" w:rsidP="00EF4B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4BC2" w:rsidRPr="00EF4BC2" w:rsidRDefault="00EF4BC2" w:rsidP="00EF4BC2">
      <w:pPr>
        <w:widowControl/>
        <w:tabs>
          <w:tab w:val="left" w:pos="2038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C2">
        <w:rPr>
          <w:rFonts w:ascii="Times New Roman" w:hAnsi="Times New Roman" w:cs="Times New Roman"/>
          <w:b/>
          <w:sz w:val="28"/>
          <w:szCs w:val="28"/>
        </w:rPr>
        <w:t>Ενικός αριθμός</w:t>
      </w:r>
    </w:p>
    <w:p w:rsidR="00EF4BC2" w:rsidRPr="00EF4BC2" w:rsidRDefault="00EF4BC2" w:rsidP="00EF4B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90"/>
        <w:gridCol w:w="2125"/>
        <w:gridCol w:w="2082"/>
        <w:gridCol w:w="2125"/>
      </w:tblGrid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Πτώσεις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αρσενικό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θηλυκό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ουδέτερο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Ονομαστική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ο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η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Γενική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του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της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του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Αιτιατική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τον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τη(ν</w:t>
            </w:r>
            <w:proofErr w:type="spellEnd"/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Κλητική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BC2" w:rsidRPr="00EF4BC2" w:rsidRDefault="00EF4BC2" w:rsidP="00EF4BC2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4BC2" w:rsidRPr="00EF4BC2" w:rsidRDefault="00EF4BC2" w:rsidP="00EF4BC2">
      <w:pPr>
        <w:widowControl/>
        <w:tabs>
          <w:tab w:val="left" w:pos="2975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BC2">
        <w:rPr>
          <w:rFonts w:ascii="Times New Roman" w:hAnsi="Times New Roman" w:cs="Times New Roman"/>
          <w:b/>
          <w:sz w:val="28"/>
          <w:szCs w:val="28"/>
        </w:rPr>
        <w:t>Πληθυντικός αριθμός</w:t>
      </w:r>
    </w:p>
    <w:p w:rsidR="00EF4BC2" w:rsidRPr="00EF4BC2" w:rsidRDefault="00EF4BC2" w:rsidP="00EF4BC2">
      <w:pPr>
        <w:widowControl/>
        <w:tabs>
          <w:tab w:val="left" w:pos="297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2190"/>
        <w:gridCol w:w="2125"/>
        <w:gridCol w:w="2082"/>
        <w:gridCol w:w="2125"/>
      </w:tblGrid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Πτώσεις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αρσενικό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θηλυκό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b/>
                <w:sz w:val="28"/>
                <w:szCs w:val="28"/>
              </w:rPr>
              <w:t>ουδέτερο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Ονομαστική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οι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Γενική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των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Αιτιατική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τους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τις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τα</w:t>
            </w:r>
          </w:p>
        </w:tc>
      </w:tr>
      <w:tr w:rsidR="00EF4BC2" w:rsidRPr="00EF4BC2" w:rsidTr="00B33ED4">
        <w:tc>
          <w:tcPr>
            <w:tcW w:w="2349" w:type="dxa"/>
          </w:tcPr>
          <w:p w:rsidR="00EF4BC2" w:rsidRPr="00EF4BC2" w:rsidRDefault="00EF4BC2" w:rsidP="00EF4B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EF4BC2">
              <w:rPr>
                <w:rFonts w:ascii="Times New Roman" w:hAnsi="Times New Roman" w:cs="Times New Roman"/>
                <w:sz w:val="28"/>
                <w:szCs w:val="28"/>
              </w:rPr>
              <w:t>Κλητική</w:t>
            </w: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9" w:type="dxa"/>
          </w:tcPr>
          <w:p w:rsidR="00EF4BC2" w:rsidRPr="00EF4BC2" w:rsidRDefault="00EF4BC2" w:rsidP="00EF4BC2">
            <w:pPr>
              <w:widowControl/>
              <w:tabs>
                <w:tab w:val="left" w:pos="2975"/>
              </w:tabs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4BC2" w:rsidRPr="00EF4BC2" w:rsidRDefault="00EF4BC2" w:rsidP="00EF4BC2">
      <w:pPr>
        <w:widowControl/>
        <w:tabs>
          <w:tab w:val="left" w:pos="2975"/>
        </w:tabs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4BC2" w:rsidRDefault="00EF4BC2" w:rsidP="00EF4BC2">
      <w:pPr>
        <w:pStyle w:val="ca15j"/>
        <w:spacing w:before="0" w:beforeAutospacing="0" w:after="0" w:afterAutospacing="0" w:line="390" w:lineRule="atLeast"/>
        <w:ind w:right="75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Πολύ συχνά η γενική και η αιτιατική του ενικού και του πληθυντικού ενώνεται με την πρόθεση </w:t>
      </w:r>
      <w:r>
        <w:rPr>
          <w:rFonts w:ascii="Calibri" w:hAnsi="Calibri" w:cs="Calibri"/>
          <w:b/>
          <w:bCs/>
          <w:color w:val="000000"/>
          <w:sz w:val="30"/>
          <w:szCs w:val="30"/>
        </w:rPr>
        <w:t>σε</w:t>
      </w:r>
      <w:r>
        <w:rPr>
          <w:rFonts w:ascii="Calibri" w:hAnsi="Calibri" w:cs="Calibri"/>
          <w:color w:val="000000"/>
          <w:sz w:val="30"/>
          <w:szCs w:val="30"/>
        </w:rPr>
        <w:t> κι έτσι έχουμε τους τύπους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στου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στης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στον</w:t>
      </w:r>
      <w:r>
        <w:rPr>
          <w:rFonts w:ascii="Calibri" w:hAnsi="Calibri" w:cs="Calibri"/>
          <w:color w:val="000000"/>
          <w:sz w:val="30"/>
          <w:szCs w:val="30"/>
        </w:rPr>
        <w:t> </w:t>
      </w:r>
      <w:proofErr w:type="spellStart"/>
      <w:r>
        <w:rPr>
          <w:rFonts w:ascii="Calibri" w:hAnsi="Calibri" w:cs="Calibri"/>
          <w:b/>
          <w:bCs/>
          <w:color w:val="0000FF"/>
          <w:sz w:val="30"/>
          <w:szCs w:val="30"/>
        </w:rPr>
        <w:t>στη(ν</w:t>
      </w:r>
      <w:proofErr w:type="spellEnd"/>
      <w:r>
        <w:rPr>
          <w:rFonts w:ascii="Calibri" w:hAnsi="Calibri" w:cs="Calibri"/>
          <w:b/>
          <w:bCs/>
          <w:color w:val="0000FF"/>
          <w:sz w:val="30"/>
          <w:szCs w:val="30"/>
        </w:rPr>
        <w:t>)</w:t>
      </w:r>
      <w:r>
        <w:rPr>
          <w:rFonts w:ascii="Calibri" w:hAnsi="Calibri" w:cs="Calibri"/>
          <w:color w:val="000000"/>
          <w:sz w:val="30"/>
          <w:szCs w:val="30"/>
        </w:rPr>
        <w:t>, </w:t>
      </w:r>
      <w:proofErr w:type="spellStart"/>
      <w:r>
        <w:rPr>
          <w:rFonts w:ascii="Calibri" w:hAnsi="Calibri" w:cs="Calibri"/>
          <w:b/>
          <w:bCs/>
          <w:color w:val="0000FF"/>
          <w:sz w:val="30"/>
          <w:szCs w:val="30"/>
        </w:rPr>
        <w:t>στο</w:t>
      </w:r>
      <w:r>
        <w:rPr>
          <w:rFonts w:ascii="Calibri" w:hAnsi="Calibri" w:cs="Calibri"/>
          <w:color w:val="000000"/>
          <w:sz w:val="30"/>
          <w:szCs w:val="30"/>
        </w:rPr>
        <w:t>,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στων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στους</w:t>
      </w:r>
      <w:r>
        <w:rPr>
          <w:rFonts w:ascii="Calibri" w:hAnsi="Calibri" w:cs="Calibri"/>
          <w:color w:val="000000"/>
          <w:sz w:val="30"/>
          <w:szCs w:val="30"/>
        </w:rPr>
        <w:t>,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στις</w:t>
      </w:r>
      <w:r>
        <w:rPr>
          <w:rFonts w:ascii="Calibri" w:hAnsi="Calibri" w:cs="Calibri"/>
          <w:color w:val="000000"/>
          <w:sz w:val="30"/>
          <w:szCs w:val="30"/>
        </w:rPr>
        <w:t>, που τους ονομάζουμε </w:t>
      </w:r>
      <w:r w:rsidRPr="00060465">
        <w:rPr>
          <w:rFonts w:ascii="Calibri" w:hAnsi="Calibri" w:cs="Calibri"/>
          <w:b/>
          <w:bCs/>
          <w:color w:val="000000"/>
          <w:sz w:val="30"/>
          <w:szCs w:val="30"/>
          <w:u w:val="single"/>
        </w:rPr>
        <w:t>εμπρόθετο άρθρο</w:t>
      </w:r>
      <w:r>
        <w:rPr>
          <w:rFonts w:ascii="Calibri" w:hAnsi="Calibri" w:cs="Calibri"/>
          <w:color w:val="000000"/>
          <w:sz w:val="30"/>
          <w:szCs w:val="30"/>
        </w:rPr>
        <w:t>, π.χ.</w:t>
      </w:r>
    </w:p>
    <w:p w:rsidR="00EF4BC2" w:rsidRDefault="00EF4BC2" w:rsidP="00EF4BC2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•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Στου</w:t>
      </w:r>
      <w:r>
        <w:rPr>
          <w:rFonts w:ascii="Calibri" w:hAnsi="Calibri" w:cs="Calibri"/>
          <w:color w:val="000000"/>
          <w:sz w:val="30"/>
          <w:szCs w:val="30"/>
        </w:rPr>
        <w:t> κουφού την πόρτα...</w:t>
      </w:r>
    </w:p>
    <w:p w:rsidR="00EF4BC2" w:rsidRDefault="00EF4BC2" w:rsidP="00EF4BC2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• Πήγαμε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στης</w:t>
      </w:r>
      <w:r>
        <w:rPr>
          <w:rFonts w:ascii="Calibri" w:hAnsi="Calibri" w:cs="Calibri"/>
          <w:color w:val="000000"/>
          <w:sz w:val="30"/>
          <w:szCs w:val="30"/>
        </w:rPr>
        <w:t> Ελένης.</w:t>
      </w:r>
    </w:p>
    <w:p w:rsidR="00EF4BC2" w:rsidRDefault="00EF4BC2" w:rsidP="00EF4BC2">
      <w:pPr>
        <w:pStyle w:val="ca15j"/>
        <w:spacing w:before="0" w:beforeAutospacing="0" w:after="0" w:afterAutospacing="0" w:line="390" w:lineRule="atLeast"/>
        <w:ind w:left="75" w:right="75" w:firstLine="240"/>
        <w:jc w:val="both"/>
        <w:rPr>
          <w:rFonts w:ascii="Calibri" w:hAnsi="Calibri" w:cs="Calibri"/>
          <w:color w:val="000000"/>
          <w:sz w:val="30"/>
          <w:szCs w:val="30"/>
        </w:rPr>
      </w:pPr>
      <w:r>
        <w:rPr>
          <w:rFonts w:ascii="Calibri" w:hAnsi="Calibri" w:cs="Calibri"/>
          <w:color w:val="000000"/>
          <w:sz w:val="30"/>
          <w:szCs w:val="30"/>
        </w:rPr>
        <w:t>• Δώσε χαιρετίσματα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στον</w:t>
      </w:r>
      <w:r>
        <w:rPr>
          <w:rFonts w:ascii="Calibri" w:hAnsi="Calibri" w:cs="Calibri"/>
          <w:color w:val="000000"/>
          <w:sz w:val="30"/>
          <w:szCs w:val="30"/>
        </w:rPr>
        <w:t> Αχιλλέα και </w:t>
      </w:r>
      <w:r>
        <w:rPr>
          <w:rFonts w:ascii="Calibri" w:hAnsi="Calibri" w:cs="Calibri"/>
          <w:b/>
          <w:bCs/>
          <w:color w:val="0000FF"/>
          <w:sz w:val="30"/>
          <w:szCs w:val="30"/>
        </w:rPr>
        <w:t>στη</w:t>
      </w:r>
      <w:r>
        <w:rPr>
          <w:rFonts w:ascii="Calibri" w:hAnsi="Calibri" w:cs="Calibri"/>
          <w:color w:val="000000"/>
          <w:sz w:val="30"/>
          <w:szCs w:val="30"/>
        </w:rPr>
        <w:t> Μαρία</w:t>
      </w:r>
      <w:r>
        <w:rPr>
          <w:rFonts w:ascii="Calibri" w:hAnsi="Calibri" w:cs="Calibri"/>
          <w:color w:val="000000"/>
          <w:sz w:val="30"/>
          <w:szCs w:val="30"/>
        </w:rPr>
        <w:t>.</w:t>
      </w:r>
    </w:p>
    <w:p w:rsidR="00060465" w:rsidRDefault="00060465" w:rsidP="00BB55FF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265ED8" w:rsidRDefault="00265ED8" w:rsidP="00BB55FF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265ED8" w:rsidRDefault="00265ED8" w:rsidP="00BB55FF">
      <w:pPr>
        <w:widowControl/>
        <w:autoSpaceDE/>
        <w:autoSpaceDN/>
        <w:adjustRightInd/>
        <w:rPr>
          <w:rFonts w:ascii="Times New Roman" w:hAnsi="Times New Roman" w:cs="Times New Roman"/>
          <w:sz w:val="36"/>
          <w:szCs w:val="36"/>
        </w:rPr>
      </w:pPr>
    </w:p>
    <w:p w:rsidR="00BB55FF" w:rsidRPr="00BB55FF" w:rsidRDefault="00BB55FF" w:rsidP="00BB55FF">
      <w:pPr>
        <w:widowControl/>
        <w:autoSpaceDE/>
        <w:autoSpaceDN/>
        <w:adjustRightInd/>
        <w:rPr>
          <w:rFonts w:ascii="Times New Roman" w:hAnsi="Times New Roman" w:cs="Times New Roman"/>
          <w:b/>
          <w:sz w:val="36"/>
          <w:szCs w:val="36"/>
        </w:rPr>
      </w:pPr>
      <w:r w:rsidRPr="00BB55FF">
        <w:rPr>
          <w:rFonts w:ascii="Times New Roman" w:hAnsi="Times New Roman" w:cs="Times New Roman"/>
          <w:sz w:val="36"/>
          <w:szCs w:val="36"/>
        </w:rPr>
        <w:t xml:space="preserve">Πώς κλίνεται το </w:t>
      </w:r>
      <w:r w:rsidRPr="00BB55FF">
        <w:rPr>
          <w:rFonts w:ascii="Times New Roman" w:hAnsi="Times New Roman" w:cs="Times New Roman"/>
          <w:b/>
          <w:sz w:val="36"/>
          <w:szCs w:val="36"/>
        </w:rPr>
        <w:t>αόριστο άρθρο</w:t>
      </w:r>
      <w:r w:rsidR="00060465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spellStart"/>
      <w:r w:rsidR="00060465">
        <w:rPr>
          <w:rFonts w:ascii="Times New Roman" w:hAnsi="Times New Roman" w:cs="Times New Roman"/>
          <w:b/>
          <w:sz w:val="36"/>
          <w:szCs w:val="36"/>
        </w:rPr>
        <w:t>απ΄</w:t>
      </w:r>
      <w:proofErr w:type="spellEnd"/>
      <w:r w:rsidR="00060465">
        <w:rPr>
          <w:rFonts w:ascii="Times New Roman" w:hAnsi="Times New Roman" w:cs="Times New Roman"/>
          <w:b/>
          <w:sz w:val="36"/>
          <w:szCs w:val="36"/>
        </w:rPr>
        <w:t xml:space="preserve"> έξω)</w:t>
      </w:r>
    </w:p>
    <w:tbl>
      <w:tblPr>
        <w:tblStyle w:val="a6"/>
        <w:tblW w:w="0" w:type="auto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2100"/>
        <w:gridCol w:w="2101"/>
        <w:gridCol w:w="2101"/>
      </w:tblGrid>
      <w:tr w:rsidR="00BB55FF" w:rsidRPr="00BB55FF" w:rsidTr="00B33ED4">
        <w:trPr>
          <w:trHeight w:val="413"/>
        </w:trPr>
        <w:tc>
          <w:tcPr>
            <w:tcW w:w="1992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b/>
                <w:sz w:val="36"/>
                <w:szCs w:val="36"/>
              </w:rPr>
              <w:t>πτώσεις</w:t>
            </w:r>
          </w:p>
        </w:tc>
        <w:tc>
          <w:tcPr>
            <w:tcW w:w="2100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b/>
                <w:sz w:val="36"/>
                <w:szCs w:val="36"/>
              </w:rPr>
              <w:t>αρσενικό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b/>
                <w:sz w:val="36"/>
                <w:szCs w:val="36"/>
              </w:rPr>
              <w:t>θηλυκό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b/>
                <w:sz w:val="36"/>
                <w:szCs w:val="36"/>
              </w:rPr>
              <w:t>ουδέτερο</w:t>
            </w:r>
          </w:p>
        </w:tc>
      </w:tr>
      <w:tr w:rsidR="00BB55FF" w:rsidRPr="00BB55FF" w:rsidTr="00B33ED4">
        <w:trPr>
          <w:trHeight w:val="398"/>
        </w:trPr>
        <w:tc>
          <w:tcPr>
            <w:tcW w:w="1992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ονομαστική</w:t>
            </w:r>
          </w:p>
        </w:tc>
        <w:tc>
          <w:tcPr>
            <w:tcW w:w="2100" w:type="dxa"/>
          </w:tcPr>
          <w:p w:rsidR="00BB55FF" w:rsidRPr="00BB55FF" w:rsidRDefault="00265ED8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Ένας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μία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ένα</w:t>
            </w:r>
          </w:p>
        </w:tc>
      </w:tr>
      <w:tr w:rsidR="00BB55FF" w:rsidRPr="00BB55FF" w:rsidTr="00B33ED4">
        <w:trPr>
          <w:trHeight w:val="398"/>
        </w:trPr>
        <w:tc>
          <w:tcPr>
            <w:tcW w:w="1992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Γενική</w:t>
            </w:r>
          </w:p>
        </w:tc>
        <w:tc>
          <w:tcPr>
            <w:tcW w:w="2100" w:type="dxa"/>
          </w:tcPr>
          <w:p w:rsidR="00BB55FF" w:rsidRPr="00BB55FF" w:rsidRDefault="00265ED8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Ενός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μιας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ενός</w:t>
            </w:r>
          </w:p>
        </w:tc>
      </w:tr>
      <w:tr w:rsidR="00BB55FF" w:rsidRPr="00BB55FF" w:rsidTr="00B33ED4">
        <w:trPr>
          <w:trHeight w:val="413"/>
        </w:trPr>
        <w:tc>
          <w:tcPr>
            <w:tcW w:w="1992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αιτιατική</w:t>
            </w:r>
          </w:p>
        </w:tc>
        <w:tc>
          <w:tcPr>
            <w:tcW w:w="2100" w:type="dxa"/>
          </w:tcPr>
          <w:p w:rsidR="00BB55FF" w:rsidRPr="00BB55FF" w:rsidRDefault="00265ED8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Έ</w:t>
            </w:r>
            <w:r w:rsidR="00BB55FF">
              <w:rPr>
                <w:rFonts w:ascii="Times New Roman" w:hAnsi="Times New Roman" w:cs="Times New Roman"/>
                <w:sz w:val="36"/>
                <w:szCs w:val="36"/>
              </w:rPr>
              <w:t>ναν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μία</w:t>
            </w:r>
          </w:p>
        </w:tc>
        <w:tc>
          <w:tcPr>
            <w:tcW w:w="2101" w:type="dxa"/>
          </w:tcPr>
          <w:p w:rsidR="00BB55FF" w:rsidRPr="00BB55FF" w:rsidRDefault="00BB55FF" w:rsidP="00BB55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36"/>
                <w:szCs w:val="36"/>
              </w:rPr>
            </w:pPr>
            <w:r w:rsidRPr="00BB55FF">
              <w:rPr>
                <w:rFonts w:ascii="Times New Roman" w:hAnsi="Times New Roman" w:cs="Times New Roman"/>
                <w:sz w:val="36"/>
                <w:szCs w:val="36"/>
              </w:rPr>
              <w:t>ένα</w:t>
            </w:r>
          </w:p>
        </w:tc>
      </w:tr>
    </w:tbl>
    <w:p w:rsidR="00EF4BC2" w:rsidRDefault="00EF4BC2">
      <w:pPr>
        <w:rPr>
          <w:rFonts w:ascii="Times New Roman" w:hAnsi="Times New Roman" w:cs="Times New Roman"/>
          <w:sz w:val="32"/>
          <w:szCs w:val="32"/>
        </w:rPr>
      </w:pPr>
    </w:p>
    <w:p w:rsidR="0029745E" w:rsidRDefault="0029745E"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6</w:t>
      </w:r>
      <w:r w:rsidRPr="0029745E">
        <w:rPr>
          <w:rFonts w:ascii="Times New Roman" w:hAnsi="Times New Roman" w:cs="Times New Roman"/>
          <w:sz w:val="32"/>
          <w:szCs w:val="32"/>
        </w:rPr>
        <w:t>. Διάβασε προσεκτικά το κείμενο:</w:t>
      </w:r>
      <w:r w:rsidRPr="0029745E">
        <w:t xml:space="preserve"> </w:t>
      </w:r>
    </w:p>
    <w:p w:rsidR="0029745E" w:rsidRDefault="0029745E">
      <w:pPr>
        <w:rPr>
          <w:rFonts w:ascii="Times New Roman" w:hAnsi="Times New Roman" w:cs="Times New Roman"/>
          <w:sz w:val="32"/>
          <w:szCs w:val="32"/>
        </w:rPr>
      </w:pPr>
      <w:r w:rsidRPr="0029745E">
        <w:rPr>
          <w:rFonts w:ascii="Times New Roman" w:hAnsi="Times New Roman" w:cs="Times New Roman"/>
          <w:sz w:val="32"/>
          <w:szCs w:val="32"/>
        </w:rPr>
        <w:t>Ο ήλιος έμοιαζε μ’ ένα πελώριο φανάρι στον ουρανό κι έβαφε κόκκινο όλο τον κόσμο. Η λίμνη, τα λιβάδια, οι αγροί, όλα ρόδιζαν από το φως του. Μόνο το πράσινο του δάσους είχε πάρει ένα σκούρο τόνο καθώς το σούρουπο πλησίαζε.</w:t>
      </w:r>
    </w:p>
    <w:p w:rsidR="00EF4BC2" w:rsidRDefault="0029745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9745E">
        <w:rPr>
          <w:rFonts w:ascii="Times New Roman" w:hAnsi="Times New Roman" w:cs="Times New Roman"/>
          <w:sz w:val="32"/>
          <w:szCs w:val="32"/>
        </w:rPr>
        <w:t xml:space="preserve"> Η μητέρα και το </w:t>
      </w:r>
      <w:proofErr w:type="spellStart"/>
      <w:r w:rsidRPr="0029745E">
        <w:rPr>
          <w:rFonts w:ascii="Times New Roman" w:hAnsi="Times New Roman" w:cs="Times New Roman"/>
          <w:sz w:val="32"/>
          <w:szCs w:val="32"/>
        </w:rPr>
        <w:t>ζαρκαδάκι</w:t>
      </w:r>
      <w:proofErr w:type="spellEnd"/>
      <w:r w:rsidRPr="0029745E">
        <w:rPr>
          <w:rFonts w:ascii="Times New Roman" w:hAnsi="Times New Roman" w:cs="Times New Roman"/>
          <w:sz w:val="32"/>
          <w:szCs w:val="32"/>
        </w:rPr>
        <w:t xml:space="preserve"> της είχαν πάρει δρόμο. Πήγαιναν σε μια κοιλάδα με τρυφερό χορτάρι κι έ</w:t>
      </w:r>
      <w:r>
        <w:rPr>
          <w:rFonts w:ascii="Times New Roman" w:hAnsi="Times New Roman" w:cs="Times New Roman"/>
          <w:sz w:val="32"/>
          <w:szCs w:val="32"/>
        </w:rPr>
        <w:t>να ρυάκι με κρυσταλλένια νερά. Ό</w:t>
      </w:r>
      <w:r w:rsidRPr="0029745E">
        <w:rPr>
          <w:rFonts w:ascii="Times New Roman" w:hAnsi="Times New Roman" w:cs="Times New Roman"/>
          <w:sz w:val="32"/>
          <w:szCs w:val="32"/>
        </w:rPr>
        <w:t>μως η αλεπού τού</w:t>
      </w:r>
      <w:r>
        <w:rPr>
          <w:rFonts w:ascii="Times New Roman" w:hAnsi="Times New Roman" w:cs="Times New Roman"/>
          <w:sz w:val="32"/>
          <w:szCs w:val="32"/>
        </w:rPr>
        <w:t>ς πήρε από πίσω. Ή</w:t>
      </w:r>
      <w:r w:rsidRPr="0029745E">
        <w:rPr>
          <w:rFonts w:ascii="Times New Roman" w:hAnsi="Times New Roman" w:cs="Times New Roman"/>
          <w:sz w:val="32"/>
          <w:szCs w:val="32"/>
        </w:rPr>
        <w:t xml:space="preserve">ταν εύκολο ν’ ακολουθήσει τα ίχνη τους, κι ο άνεμος τη βοηθούσε, γιατί φυσούσε αντίθετα, κι έτσι τα ζαρκάδια </w:t>
      </w:r>
      <w:r>
        <w:rPr>
          <w:rFonts w:ascii="Times New Roman" w:hAnsi="Times New Roman" w:cs="Times New Roman"/>
          <w:sz w:val="32"/>
          <w:szCs w:val="32"/>
        </w:rPr>
        <w:t xml:space="preserve">δεν μπορούσαν να τη μυριστούν. </w:t>
      </w:r>
    </w:p>
    <w:p w:rsidR="0029745E" w:rsidRPr="0029745E" w:rsidRDefault="0029745E" w:rsidP="0029745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9745E">
        <w:rPr>
          <w:rFonts w:ascii="Times New Roman" w:hAnsi="Times New Roman" w:cs="Times New Roman"/>
          <w:sz w:val="32"/>
          <w:szCs w:val="32"/>
        </w:rPr>
        <w:t xml:space="preserve"> </w:t>
      </w:r>
      <w:r w:rsidRPr="0029745E">
        <w:rPr>
          <w:rFonts w:ascii="Times New Roman" w:hAnsi="Times New Roman" w:cs="Times New Roman"/>
          <w:sz w:val="32"/>
          <w:szCs w:val="32"/>
          <w:u w:val="single"/>
        </w:rPr>
        <w:t>Τώρα προσπάθησε να δώσ</w:t>
      </w:r>
      <w:r>
        <w:rPr>
          <w:rFonts w:ascii="Times New Roman" w:hAnsi="Times New Roman" w:cs="Times New Roman"/>
          <w:sz w:val="32"/>
          <w:szCs w:val="32"/>
          <w:u w:val="single"/>
        </w:rPr>
        <w:t>εις έναν τίτλο σε κάθε παράγραφο</w:t>
      </w:r>
      <w:r w:rsidRPr="0029745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sz w:val="32"/>
          <w:szCs w:val="32"/>
          <w:u w:val="single"/>
        </w:rPr>
        <w:t>1</w:t>
      </w:r>
      <w:r w:rsidRPr="0029745E">
        <w:rPr>
          <w:rFonts w:ascii="Times New Roman" w:hAnsi="Times New Roman" w:cs="Times New Roman"/>
          <w:sz w:val="32"/>
          <w:szCs w:val="32"/>
          <w:u w:val="single"/>
        </w:rPr>
        <w:t>«Ο ήλιος… πλησίαζε».</w:t>
      </w:r>
    </w:p>
    <w:p w:rsidR="0029745E" w:rsidRPr="0029745E" w:rsidRDefault="0029745E" w:rsidP="0029745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…………………………………………………………………</w:t>
      </w:r>
    </w:p>
    <w:p w:rsidR="0029745E" w:rsidRPr="0029745E" w:rsidRDefault="0029745E" w:rsidP="0029745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 w:rsidRPr="0029745E">
        <w:rPr>
          <w:rFonts w:ascii="Times New Roman" w:hAnsi="Times New Roman" w:cs="Times New Roman"/>
          <w:sz w:val="32"/>
          <w:szCs w:val="32"/>
          <w:u w:val="single"/>
        </w:rPr>
        <w:t xml:space="preserve"> «Η μητέρα… να τη μυριστούν».</w:t>
      </w:r>
    </w:p>
    <w:p w:rsidR="0029745E" w:rsidRDefault="0029745E" w:rsidP="0029745E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…………………………………………………………………</w:t>
      </w:r>
    </w:p>
    <w:p w:rsidR="0029745E" w:rsidRPr="0029745E" w:rsidRDefault="0029745E">
      <w:pPr>
        <w:rPr>
          <w:rFonts w:ascii="Times New Roman" w:hAnsi="Times New Roman" w:cs="Times New Roman"/>
          <w:sz w:val="32"/>
          <w:szCs w:val="32"/>
          <w:u w:val="single"/>
        </w:rPr>
      </w:pPr>
    </w:p>
    <w:sectPr w:rsidR="0029745E" w:rsidRPr="0029745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85" w:rsidRDefault="00930D85" w:rsidP="00930D85">
      <w:r>
        <w:separator/>
      </w:r>
    </w:p>
  </w:endnote>
  <w:endnote w:type="continuationSeparator" w:id="0">
    <w:p w:rsidR="00930D85" w:rsidRDefault="00930D85" w:rsidP="0093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85" w:rsidRDefault="00930D85" w:rsidP="00930D85">
      <w:r>
        <w:separator/>
      </w:r>
    </w:p>
  </w:footnote>
  <w:footnote w:type="continuationSeparator" w:id="0">
    <w:p w:rsidR="00930D85" w:rsidRDefault="00930D85" w:rsidP="0093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D85" w:rsidRPr="00930D85" w:rsidRDefault="00930D85">
    <w:pPr>
      <w:pStyle w:val="a3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ΦΥΛΛΟ ΕΡΓΑΣΙΑΣ  1                              23/3/2020</w:t>
    </w:r>
  </w:p>
  <w:p w:rsidR="00930D85" w:rsidRPr="00930D85" w:rsidRDefault="00930D85">
    <w:pPr>
      <w:pStyle w:val="a3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ΟΝΟΜΑ----------------------------------------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85"/>
    <w:rsid w:val="00060465"/>
    <w:rsid w:val="000A3F75"/>
    <w:rsid w:val="00121CC3"/>
    <w:rsid w:val="00265ED8"/>
    <w:rsid w:val="0029745E"/>
    <w:rsid w:val="00414572"/>
    <w:rsid w:val="00452D8E"/>
    <w:rsid w:val="004B3191"/>
    <w:rsid w:val="00511692"/>
    <w:rsid w:val="00930D85"/>
    <w:rsid w:val="00983FCD"/>
    <w:rsid w:val="00A153D8"/>
    <w:rsid w:val="00A67EEF"/>
    <w:rsid w:val="00BB55FF"/>
    <w:rsid w:val="00C07C76"/>
    <w:rsid w:val="00D20AF1"/>
    <w:rsid w:val="00EE3826"/>
    <w:rsid w:val="00EF4BC2"/>
    <w:rsid w:val="00E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8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930D85"/>
  </w:style>
  <w:style w:type="paragraph" w:styleId="a4">
    <w:name w:val="footer"/>
    <w:basedOn w:val="a"/>
    <w:link w:val="Char0"/>
    <w:uiPriority w:val="99"/>
    <w:unhideWhenUsed/>
    <w:rsid w:val="00930D8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30D85"/>
  </w:style>
  <w:style w:type="paragraph" w:styleId="a5">
    <w:name w:val="Balloon Text"/>
    <w:basedOn w:val="a"/>
    <w:link w:val="Char1"/>
    <w:uiPriority w:val="99"/>
    <w:semiHidden/>
    <w:unhideWhenUsed/>
    <w:rsid w:val="00930D8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0D8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15j">
    <w:name w:val="ca15j"/>
    <w:basedOn w:val="a"/>
    <w:rsid w:val="00EF4B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D8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930D85"/>
  </w:style>
  <w:style w:type="paragraph" w:styleId="a4">
    <w:name w:val="footer"/>
    <w:basedOn w:val="a"/>
    <w:link w:val="Char0"/>
    <w:uiPriority w:val="99"/>
    <w:unhideWhenUsed/>
    <w:rsid w:val="00930D8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30D85"/>
  </w:style>
  <w:style w:type="paragraph" w:styleId="a5">
    <w:name w:val="Balloon Text"/>
    <w:basedOn w:val="a"/>
    <w:link w:val="Char1"/>
    <w:uiPriority w:val="99"/>
    <w:semiHidden/>
    <w:unhideWhenUsed/>
    <w:rsid w:val="00930D8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30D8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52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15j">
    <w:name w:val="ca15j"/>
    <w:basedOn w:val="a"/>
    <w:rsid w:val="00EF4BC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Aggelara</dc:creator>
  <cp:lastModifiedBy>Maria Aggelara</cp:lastModifiedBy>
  <cp:revision>14</cp:revision>
  <dcterms:created xsi:type="dcterms:W3CDTF">2020-03-22T16:10:00Z</dcterms:created>
  <dcterms:modified xsi:type="dcterms:W3CDTF">2020-03-22T18:20:00Z</dcterms:modified>
</cp:coreProperties>
</file>