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36" w:rsidRDefault="00D472F5" w:rsidP="00D4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ΕΠΑΝΑΛΗΠΤΙΚΕΣ ΑΣΚΗΣΕΙΣ ΓΛΩΣΣΑΣ</w:t>
      </w:r>
    </w:p>
    <w:p w:rsidR="00D472F5" w:rsidRDefault="00D472F5" w:rsidP="00D4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Δ΄ΔΗΜΟΤΙΚΟΥ</w:t>
      </w:r>
    </w:p>
    <w:p w:rsidR="00D472F5" w:rsidRPr="004D7712" w:rsidRDefault="00D472F5" w:rsidP="00D47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12"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D472F5" w:rsidRDefault="00D472F5" w:rsidP="00D4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D47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D472F5" w:rsidRDefault="00D472F5" w:rsidP="00D4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1)Να συμπληρώσεις τον παρακάτω πίνακα, βάζοντας τα ρήματα που υπάρχουν στους υπόλοιπους χρόνους</w:t>
      </w:r>
      <w:r w:rsidRPr="00D472F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751"/>
        <w:gridCol w:w="2774"/>
        <w:gridCol w:w="2997"/>
      </w:tblGrid>
      <w:tr w:rsidR="00D472F5" w:rsidTr="00D472F5">
        <w:tc>
          <w:tcPr>
            <w:tcW w:w="2840" w:type="dxa"/>
          </w:tcPr>
          <w:p w:rsidR="00D472F5" w:rsidRPr="00D472F5" w:rsidRDefault="00D472F5" w:rsidP="00D472F5">
            <w:pP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  <w:t>ΕΝΕΣΤΩΤΑΣ</w:t>
            </w:r>
          </w:p>
        </w:tc>
        <w:tc>
          <w:tcPr>
            <w:tcW w:w="2841" w:type="dxa"/>
          </w:tcPr>
          <w:p w:rsidR="00D472F5" w:rsidRPr="00D472F5" w:rsidRDefault="00D472F5" w:rsidP="00D472F5">
            <w:pP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  <w:t>ΠΑΡΑΤΑΤΙΚΟΣ</w:t>
            </w:r>
          </w:p>
        </w:tc>
        <w:tc>
          <w:tcPr>
            <w:tcW w:w="2841" w:type="dxa"/>
          </w:tcPr>
          <w:p w:rsidR="00D472F5" w:rsidRPr="00D472F5" w:rsidRDefault="00D472F5" w:rsidP="00D472F5">
            <w:pPr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</w:pPr>
            <w:r w:rsidRPr="00D472F5">
              <w:rPr>
                <w:rFonts w:ascii="Times New Roman" w:hAnsi="Times New Roman" w:cs="Times New Roman"/>
                <w:b/>
                <w:i/>
                <w:color w:val="F79646" w:themeColor="accent6"/>
                <w:sz w:val="28"/>
                <w:szCs w:val="28"/>
              </w:rPr>
              <w:t>ΕΞΑΚΟΛΟΥΘΗΤΙΚΟΣ ΜΕΛΛΟΝΤΑΣ</w:t>
            </w: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ανεβαίνω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ανέβαινα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Θα ανεβαίνω</w:t>
            </w:r>
          </w:p>
        </w:tc>
      </w:tr>
      <w:tr w:rsidR="00D472F5" w:rsidTr="00D472F5">
        <w:tc>
          <w:tcPr>
            <w:tcW w:w="2840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ψαρεύω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Ψάρευα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Θα ψαρεύω</w:t>
            </w:r>
          </w:p>
        </w:tc>
      </w:tr>
      <w:tr w:rsidR="00D472F5" w:rsidTr="00D472F5">
        <w:tc>
          <w:tcPr>
            <w:tcW w:w="2840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ανοίγω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άνοιγα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Θα ανοίγω</w:t>
            </w: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υπογραμμίζω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Υπογράμμιζα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Θα υπογραμμίζω</w:t>
            </w: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κρυφοκοιτάζω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κρυφοκοίταζα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Θα κρυφοκοιτάζω</w:t>
            </w:r>
          </w:p>
        </w:tc>
      </w:tr>
      <w:tr w:rsidR="00D472F5" w:rsidTr="00D472F5">
        <w:tc>
          <w:tcPr>
            <w:tcW w:w="2840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χτυπώ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χτυπούσα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Θα χτυπώ</w:t>
            </w:r>
          </w:p>
        </w:tc>
      </w:tr>
      <w:tr w:rsidR="00D472F5" w:rsidTr="00D472F5">
        <w:tc>
          <w:tcPr>
            <w:tcW w:w="2840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συναντώ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συναντούσα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Θα συναντώ</w:t>
            </w:r>
          </w:p>
        </w:tc>
      </w:tr>
      <w:tr w:rsidR="00D472F5" w:rsidTr="00D472F5">
        <w:tc>
          <w:tcPr>
            <w:tcW w:w="2840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θαυμάζω</w:t>
            </w:r>
          </w:p>
        </w:tc>
        <w:tc>
          <w:tcPr>
            <w:tcW w:w="2841" w:type="dxa"/>
          </w:tcPr>
          <w:p w:rsidR="00D472F5" w:rsidRDefault="00D472F5" w:rsidP="00D472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θαύμαζα</w:t>
            </w:r>
          </w:p>
        </w:tc>
        <w:tc>
          <w:tcPr>
            <w:tcW w:w="2841" w:type="dxa"/>
          </w:tcPr>
          <w:p w:rsidR="00D472F5" w:rsidRPr="00DE2E3D" w:rsidRDefault="00DE2E3D" w:rsidP="00D472F5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Θα θαυμάζω</w:t>
            </w:r>
          </w:p>
        </w:tc>
      </w:tr>
    </w:tbl>
    <w:p w:rsidR="00D472F5" w:rsidRDefault="00D472F5" w:rsidP="00D472F5">
      <w:pPr>
        <w:rPr>
          <w:rFonts w:ascii="Times New Roman" w:hAnsi="Times New Roman" w:cs="Times New Roman"/>
          <w:b/>
          <w:sz w:val="28"/>
          <w:szCs w:val="28"/>
        </w:rPr>
      </w:pPr>
    </w:p>
    <w:p w:rsidR="00D472F5" w:rsidRDefault="00D472F5" w:rsidP="00D472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2)Στο παρακάτω κείμενο να υπογραμμίσεις τα </w:t>
      </w:r>
      <w:r w:rsidRPr="00DE2E3D">
        <w:rPr>
          <w:rFonts w:ascii="Times New Roman" w:hAnsi="Times New Roman" w:cs="Times New Roman"/>
          <w:b/>
          <w:sz w:val="28"/>
          <w:szCs w:val="28"/>
          <w:highlight w:val="yellow"/>
        </w:rPr>
        <w:t>Υποκείμενα</w:t>
      </w:r>
      <w:r>
        <w:rPr>
          <w:rFonts w:ascii="Times New Roman" w:hAnsi="Times New Roman" w:cs="Times New Roman"/>
          <w:b/>
          <w:sz w:val="28"/>
          <w:szCs w:val="28"/>
        </w:rPr>
        <w:t xml:space="preserve"> και να βάλεις σε κύκλο τα </w:t>
      </w:r>
      <w:r w:rsidRPr="00DE2E3D">
        <w:rPr>
          <w:rFonts w:ascii="Times New Roman" w:hAnsi="Times New Roman" w:cs="Times New Roman"/>
          <w:b/>
          <w:sz w:val="28"/>
          <w:szCs w:val="28"/>
          <w:highlight w:val="cyan"/>
        </w:rPr>
        <w:t>Αντικείμενα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72F5" w:rsidRDefault="00D472F5" w:rsidP="00D4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Το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κουδούνι</w:t>
      </w:r>
      <w:r>
        <w:rPr>
          <w:rFonts w:ascii="Times New Roman" w:hAnsi="Times New Roman" w:cs="Times New Roman"/>
          <w:sz w:val="28"/>
          <w:szCs w:val="28"/>
        </w:rPr>
        <w:t xml:space="preserve"> χτυπά. Ο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δάσκαλος</w:t>
      </w:r>
      <w:r>
        <w:rPr>
          <w:rFonts w:ascii="Times New Roman" w:hAnsi="Times New Roman" w:cs="Times New Roman"/>
          <w:sz w:val="28"/>
          <w:szCs w:val="28"/>
        </w:rPr>
        <w:t xml:space="preserve"> σταματάει το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μάθημα</w:t>
      </w:r>
      <w:r>
        <w:rPr>
          <w:rFonts w:ascii="Times New Roman" w:hAnsi="Times New Roman" w:cs="Times New Roman"/>
          <w:sz w:val="28"/>
          <w:szCs w:val="28"/>
        </w:rPr>
        <w:t xml:space="preserve">. Τα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παιδιά</w:t>
      </w:r>
      <w:r>
        <w:rPr>
          <w:rFonts w:ascii="Times New Roman" w:hAnsi="Times New Roman" w:cs="Times New Roman"/>
          <w:sz w:val="28"/>
          <w:szCs w:val="28"/>
        </w:rPr>
        <w:t xml:space="preserve"> ανοίγουν την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πόρτα</w:t>
      </w:r>
      <w:r>
        <w:rPr>
          <w:rFonts w:ascii="Times New Roman" w:hAnsi="Times New Roman" w:cs="Times New Roman"/>
          <w:sz w:val="28"/>
          <w:szCs w:val="28"/>
        </w:rPr>
        <w:t xml:space="preserve"> της αίθουσας και βγαίνουν τρέχοντας. Ο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Βασίλης</w:t>
      </w:r>
      <w:r>
        <w:rPr>
          <w:rFonts w:ascii="Times New Roman" w:hAnsi="Times New Roman" w:cs="Times New Roman"/>
          <w:sz w:val="28"/>
          <w:szCs w:val="28"/>
        </w:rPr>
        <w:t xml:space="preserve"> βγαίνει πρώτος, ο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Αντώνης</w:t>
      </w:r>
      <w:r>
        <w:rPr>
          <w:rFonts w:ascii="Times New Roman" w:hAnsi="Times New Roman" w:cs="Times New Roman"/>
          <w:sz w:val="28"/>
          <w:szCs w:val="28"/>
        </w:rPr>
        <w:t xml:space="preserve"> δεύτερος, ακολουθούν πίσω τους οι άλλοι μαθητές. Κατεβαίνουν τη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σκάλα</w:t>
      </w:r>
      <w:r>
        <w:rPr>
          <w:rFonts w:ascii="Times New Roman" w:hAnsi="Times New Roman" w:cs="Times New Roman"/>
          <w:sz w:val="28"/>
          <w:szCs w:val="28"/>
        </w:rPr>
        <w:t xml:space="preserve"> και φτάνουν στην αυλή. </w:t>
      </w:r>
    </w:p>
    <w:p w:rsidR="00D472F5" w:rsidRDefault="00D472F5" w:rsidP="00D472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Παίζουμε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κυνηγητό</w:t>
      </w:r>
      <w:r>
        <w:rPr>
          <w:rFonts w:ascii="Times New Roman" w:hAnsi="Times New Roman" w:cs="Times New Roman"/>
          <w:sz w:val="28"/>
          <w:szCs w:val="28"/>
        </w:rPr>
        <w:t xml:space="preserve">; Λέει η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Ειρήνη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2F5" w:rsidRDefault="00D472F5" w:rsidP="00D472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Όχι. Θα παίξουμε την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τυφλόμυγα</w:t>
      </w:r>
      <w:r>
        <w:rPr>
          <w:rFonts w:ascii="Times New Roman" w:hAnsi="Times New Roman" w:cs="Times New Roman"/>
          <w:sz w:val="28"/>
          <w:szCs w:val="28"/>
        </w:rPr>
        <w:t xml:space="preserve">. Απαντάει η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Παναγιώτα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2F5" w:rsidRPr="00D472F5" w:rsidRDefault="00D472F5" w:rsidP="004D771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E2E3D">
        <w:rPr>
          <w:rFonts w:ascii="Times New Roman" w:hAnsi="Times New Roman" w:cs="Times New Roman"/>
          <w:sz w:val="28"/>
          <w:szCs w:val="28"/>
          <w:highlight w:val="yellow"/>
        </w:rPr>
        <w:t>Τα αγόρια</w:t>
      </w:r>
      <w:r>
        <w:rPr>
          <w:rFonts w:ascii="Times New Roman" w:hAnsi="Times New Roman" w:cs="Times New Roman"/>
          <w:sz w:val="28"/>
          <w:szCs w:val="28"/>
        </w:rPr>
        <w:t xml:space="preserve"> προτιμούν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το ποδόσφαιρο</w:t>
      </w:r>
      <w:r>
        <w:rPr>
          <w:rFonts w:ascii="Times New Roman" w:hAnsi="Times New Roman" w:cs="Times New Roman"/>
          <w:sz w:val="28"/>
          <w:szCs w:val="28"/>
        </w:rPr>
        <w:t xml:space="preserve">. Ξαφνικά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η μπάλα</w:t>
      </w:r>
      <w:r>
        <w:rPr>
          <w:rFonts w:ascii="Times New Roman" w:hAnsi="Times New Roman" w:cs="Times New Roman"/>
          <w:sz w:val="28"/>
          <w:szCs w:val="28"/>
        </w:rPr>
        <w:t xml:space="preserve"> φεύγει. Ο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Νίκος</w:t>
      </w:r>
      <w:r>
        <w:rPr>
          <w:rFonts w:ascii="Times New Roman" w:hAnsi="Times New Roman" w:cs="Times New Roman"/>
          <w:sz w:val="28"/>
          <w:szCs w:val="28"/>
        </w:rPr>
        <w:t xml:space="preserve"> τρέχει να πιάσει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τη μπάλα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Ο Γιώργος</w:t>
      </w:r>
      <w:r>
        <w:rPr>
          <w:rFonts w:ascii="Times New Roman" w:hAnsi="Times New Roman" w:cs="Times New Roman"/>
          <w:sz w:val="28"/>
          <w:szCs w:val="28"/>
        </w:rPr>
        <w:t xml:space="preserve"> παρακολουθεί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τον αγώνα</w:t>
      </w:r>
      <w:r>
        <w:rPr>
          <w:rFonts w:ascii="Times New Roman" w:hAnsi="Times New Roman" w:cs="Times New Roman"/>
          <w:sz w:val="28"/>
          <w:szCs w:val="28"/>
        </w:rPr>
        <w:t xml:space="preserve"> και τρώει μια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τυρόπιτα</w:t>
      </w:r>
      <w:r>
        <w:rPr>
          <w:rFonts w:ascii="Times New Roman" w:hAnsi="Times New Roman" w:cs="Times New Roman"/>
          <w:sz w:val="28"/>
          <w:szCs w:val="28"/>
        </w:rPr>
        <w:t xml:space="preserve">. Η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Ελένη</w:t>
      </w:r>
      <w:r>
        <w:rPr>
          <w:rFonts w:ascii="Times New Roman" w:hAnsi="Times New Roman" w:cs="Times New Roman"/>
          <w:sz w:val="28"/>
          <w:szCs w:val="28"/>
        </w:rPr>
        <w:t xml:space="preserve"> ανοίγει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τη βρύση</w:t>
      </w:r>
      <w:r>
        <w:rPr>
          <w:rFonts w:ascii="Times New Roman" w:hAnsi="Times New Roman" w:cs="Times New Roman"/>
          <w:sz w:val="28"/>
          <w:szCs w:val="28"/>
        </w:rPr>
        <w:t xml:space="preserve"> και πίνει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νερό</w:t>
      </w:r>
      <w:r>
        <w:rPr>
          <w:rFonts w:ascii="Times New Roman" w:hAnsi="Times New Roman" w:cs="Times New Roman"/>
          <w:sz w:val="28"/>
          <w:szCs w:val="28"/>
        </w:rPr>
        <w:t xml:space="preserve">. Το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κουδούνι</w:t>
      </w:r>
      <w:r>
        <w:rPr>
          <w:rFonts w:ascii="Times New Roman" w:hAnsi="Times New Roman" w:cs="Times New Roman"/>
          <w:sz w:val="28"/>
          <w:szCs w:val="28"/>
        </w:rPr>
        <w:t xml:space="preserve"> χτυπά. </w:t>
      </w:r>
      <w:r w:rsidRPr="00DE2E3D">
        <w:rPr>
          <w:rFonts w:ascii="Times New Roman" w:hAnsi="Times New Roman" w:cs="Times New Roman"/>
          <w:sz w:val="28"/>
          <w:szCs w:val="28"/>
          <w:highlight w:val="yellow"/>
        </w:rPr>
        <w:t>Τα παιδιά</w:t>
      </w:r>
      <w:r>
        <w:rPr>
          <w:rFonts w:ascii="Times New Roman" w:hAnsi="Times New Roman" w:cs="Times New Roman"/>
          <w:sz w:val="28"/>
          <w:szCs w:val="28"/>
        </w:rPr>
        <w:t xml:space="preserve"> αφήνουν την </w:t>
      </w:r>
      <w:r w:rsidRPr="00DE2E3D">
        <w:rPr>
          <w:rFonts w:ascii="Times New Roman" w:hAnsi="Times New Roman" w:cs="Times New Roman"/>
          <w:sz w:val="28"/>
          <w:szCs w:val="28"/>
          <w:highlight w:val="cyan"/>
        </w:rPr>
        <w:t>αυλή</w:t>
      </w:r>
      <w:r>
        <w:rPr>
          <w:rFonts w:ascii="Times New Roman" w:hAnsi="Times New Roman" w:cs="Times New Roman"/>
          <w:sz w:val="28"/>
          <w:szCs w:val="28"/>
        </w:rPr>
        <w:t xml:space="preserve"> και πηγαίνουν στις αίθουσες.</w:t>
      </w:r>
    </w:p>
    <w:sectPr w:rsidR="00D472F5" w:rsidRPr="00D472F5" w:rsidSect="004A0E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6F1"/>
    <w:multiLevelType w:val="hybridMultilevel"/>
    <w:tmpl w:val="F506A7E8"/>
    <w:lvl w:ilvl="0" w:tplc="91D2D0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2F5"/>
    <w:rsid w:val="004A0E36"/>
    <w:rsid w:val="004D7712"/>
    <w:rsid w:val="00D472F5"/>
    <w:rsid w:val="00DE2E3D"/>
    <w:rsid w:val="00F6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2020-04-09T15:18:00Z</dcterms:created>
  <dcterms:modified xsi:type="dcterms:W3CDTF">2020-04-09T15:18:00Z</dcterms:modified>
</cp:coreProperties>
</file>